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40" w:rsidRPr="00AD42A0" w:rsidRDefault="00813440" w:rsidP="00813440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AD42A0">
        <w:rPr>
          <w:rFonts w:ascii="Arial" w:hAnsi="Arial" w:cs="Arial"/>
          <w:color w:val="00B050"/>
          <w:sz w:val="40"/>
          <w:szCs w:val="40"/>
        </w:rPr>
        <w:t xml:space="preserve">Verein zur Kultivierung der St. </w:t>
      </w:r>
      <w:proofErr w:type="spellStart"/>
      <w:r w:rsidRPr="00AD42A0">
        <w:rPr>
          <w:rFonts w:ascii="Arial" w:hAnsi="Arial" w:cs="Arial"/>
          <w:color w:val="00B050"/>
          <w:sz w:val="40"/>
          <w:szCs w:val="40"/>
        </w:rPr>
        <w:t>Georgener</w:t>
      </w:r>
      <w:proofErr w:type="spellEnd"/>
      <w:r w:rsidRPr="00AD42A0">
        <w:rPr>
          <w:rFonts w:ascii="Arial" w:hAnsi="Arial" w:cs="Arial"/>
          <w:color w:val="00B050"/>
          <w:sz w:val="40"/>
          <w:szCs w:val="40"/>
        </w:rPr>
        <w:t xml:space="preserve"> Rebe</w:t>
      </w:r>
    </w:p>
    <w:p w:rsidR="00D233E0" w:rsidRDefault="00D233E0" w:rsidP="00813440">
      <w:pPr>
        <w:rPr>
          <w:rFonts w:ascii="Arial" w:hAnsi="Arial" w:cs="Arial"/>
          <w:sz w:val="28"/>
          <w:szCs w:val="28"/>
        </w:rPr>
      </w:pPr>
    </w:p>
    <w:p w:rsidR="00D233E0" w:rsidRDefault="00D233E0" w:rsidP="00813440">
      <w:pPr>
        <w:rPr>
          <w:rFonts w:ascii="Arial" w:hAnsi="Arial" w:cs="Arial"/>
          <w:sz w:val="28"/>
          <w:szCs w:val="28"/>
        </w:rPr>
      </w:pPr>
    </w:p>
    <w:p w:rsidR="00D233E0" w:rsidRPr="00C071F5" w:rsidRDefault="00D233E0" w:rsidP="00813440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7"/>
        <w:gridCol w:w="2283"/>
        <w:gridCol w:w="3846"/>
      </w:tblGrid>
      <w:tr w:rsidR="00C071F5" w:rsidRPr="00C071F5" w:rsidTr="00EB1137">
        <w:tc>
          <w:tcPr>
            <w:tcW w:w="3168" w:type="dxa"/>
          </w:tcPr>
          <w:p w:rsidR="002A1B8A" w:rsidRPr="00632E46" w:rsidRDefault="00632E46" w:rsidP="002A1B8A">
            <w:pPr>
              <w:rPr>
                <w:color w:val="00B050"/>
              </w:rPr>
            </w:pPr>
            <w:r w:rsidRPr="002177F5">
              <w:rPr>
                <w:color w:val="00B050"/>
                <w:sz w:val="28"/>
                <w:szCs w:val="28"/>
              </w:rPr>
              <w:t>Obfrau</w:t>
            </w:r>
            <w:r w:rsidRPr="002177F5">
              <w:rPr>
                <w:b/>
                <w:color w:val="00B050"/>
                <w:sz w:val="28"/>
                <w:szCs w:val="28"/>
              </w:rPr>
              <w:br/>
            </w:r>
            <w:r w:rsidRPr="002177F5">
              <w:rPr>
                <w:color w:val="00B050"/>
                <w:sz w:val="28"/>
                <w:szCs w:val="28"/>
              </w:rPr>
              <w:t>Adelheid Hahnekamp</w:t>
            </w:r>
            <w:r w:rsidRPr="002177F5">
              <w:rPr>
                <w:color w:val="00B050"/>
                <w:sz w:val="28"/>
                <w:szCs w:val="28"/>
              </w:rPr>
              <w:br/>
              <w:t>St. G. Hauptstraße 42</w:t>
            </w:r>
            <w:r w:rsidRPr="002177F5">
              <w:rPr>
                <w:color w:val="00B050"/>
                <w:sz w:val="28"/>
                <w:szCs w:val="28"/>
              </w:rPr>
              <w:br/>
              <w:t>7000 Eisenstadt</w:t>
            </w:r>
            <w:r>
              <w:rPr>
                <w:color w:val="00B050"/>
                <w:sz w:val="32"/>
                <w:szCs w:val="32"/>
              </w:rPr>
              <w:br/>
            </w:r>
            <w:r w:rsidRPr="00632E46">
              <w:rPr>
                <w:color w:val="00B050"/>
              </w:rPr>
              <w:t>Tel.: 0650-8262729</w:t>
            </w:r>
            <w:r w:rsidRPr="00632E46">
              <w:rPr>
                <w:color w:val="00B050"/>
              </w:rPr>
              <w:br/>
            </w:r>
            <w:hyperlink r:id="rId8" w:history="1">
              <w:r w:rsidRPr="00632E46">
                <w:rPr>
                  <w:rStyle w:val="Hyperlink"/>
                </w:rPr>
                <w:t>heidi.hahnekamp@bkf.at</w:t>
              </w:r>
            </w:hyperlink>
            <w:r w:rsidRPr="00632E46">
              <w:rPr>
                <w:color w:val="00B050"/>
              </w:rPr>
              <w:br/>
              <w:t>www. Georgirebe.at</w:t>
            </w:r>
          </w:p>
          <w:p w:rsidR="00632E46" w:rsidRPr="00632E46" w:rsidRDefault="00632E46" w:rsidP="002A1B8A">
            <w:pPr>
              <w:rPr>
                <w:b/>
                <w:color w:val="00B050"/>
              </w:rPr>
            </w:pPr>
            <w:r w:rsidRPr="00632E46">
              <w:rPr>
                <w:color w:val="00B050"/>
              </w:rPr>
              <w:t>ZVR: 563 457 561</w:t>
            </w:r>
          </w:p>
          <w:p w:rsidR="002A1B8A" w:rsidRDefault="002A1B8A" w:rsidP="002A1B8A">
            <w:pPr>
              <w:rPr>
                <w:b/>
                <w:sz w:val="36"/>
                <w:szCs w:val="36"/>
              </w:rPr>
            </w:pPr>
          </w:p>
          <w:p w:rsidR="00C071F5" w:rsidRPr="00C071F5" w:rsidRDefault="00C071F5" w:rsidP="002E45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6" w:type="dxa"/>
          </w:tcPr>
          <w:p w:rsidR="00813440" w:rsidRDefault="00813440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2A1B8A" w:rsidRPr="00C071F5" w:rsidRDefault="002A1B8A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  <w:p w:rsidR="00C071F5" w:rsidRPr="00C071F5" w:rsidRDefault="00C071F5" w:rsidP="00EB11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4" w:type="dxa"/>
          </w:tcPr>
          <w:p w:rsidR="00813440" w:rsidRPr="00C071F5" w:rsidRDefault="00813440" w:rsidP="00EB1137">
            <w:pPr>
              <w:rPr>
                <w:rFonts w:ascii="Arial" w:hAnsi="Arial" w:cs="Arial"/>
                <w:sz w:val="28"/>
                <w:szCs w:val="28"/>
              </w:rPr>
            </w:pPr>
            <w:r w:rsidRPr="00C071F5">
              <w:rPr>
                <w:noProof/>
                <w:lang w:val="de-AT" w:eastAsia="de-AT"/>
              </w:rPr>
              <w:drawing>
                <wp:inline distT="0" distB="0" distL="0" distR="0" wp14:anchorId="19C8DCC3" wp14:editId="49C9F77C">
                  <wp:extent cx="2276475" cy="1562100"/>
                  <wp:effectExtent l="1905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D64" w:rsidRDefault="00A50D64" w:rsidP="00E260AA">
      <w:pPr>
        <w:rPr>
          <w:szCs w:val="20"/>
        </w:rPr>
      </w:pPr>
    </w:p>
    <w:p w:rsidR="00F35D81" w:rsidRDefault="00632E46" w:rsidP="00F35D81">
      <w:pPr>
        <w:rPr>
          <w:b/>
          <w:sz w:val="32"/>
          <w:szCs w:val="32"/>
        </w:rPr>
      </w:pPr>
      <w:r w:rsidRPr="00632E46">
        <w:rPr>
          <w:b/>
          <w:sz w:val="32"/>
          <w:szCs w:val="32"/>
        </w:rPr>
        <w:t>Presseinformation</w:t>
      </w:r>
    </w:p>
    <w:p w:rsidR="00632E46" w:rsidRDefault="00632E46" w:rsidP="00F35D81">
      <w:pPr>
        <w:rPr>
          <w:b/>
          <w:sz w:val="32"/>
          <w:szCs w:val="32"/>
        </w:rPr>
      </w:pPr>
    </w:p>
    <w:p w:rsidR="00632E46" w:rsidRDefault="00632E46" w:rsidP="00F35D81">
      <w:pPr>
        <w:rPr>
          <w:sz w:val="32"/>
          <w:szCs w:val="32"/>
        </w:rPr>
      </w:pPr>
      <w:r>
        <w:rPr>
          <w:sz w:val="32"/>
          <w:szCs w:val="32"/>
        </w:rPr>
        <w:t xml:space="preserve">Sensationelle Jungfernlese der Veltliner </w:t>
      </w:r>
      <w:proofErr w:type="spellStart"/>
      <w:r>
        <w:rPr>
          <w:sz w:val="32"/>
          <w:szCs w:val="32"/>
        </w:rPr>
        <w:t>Urrebe</w:t>
      </w:r>
      <w:proofErr w:type="spellEnd"/>
      <w:r>
        <w:rPr>
          <w:sz w:val="32"/>
          <w:szCs w:val="32"/>
        </w:rPr>
        <w:t xml:space="preserve"> in St. Georgen</w:t>
      </w:r>
    </w:p>
    <w:p w:rsidR="00632E46" w:rsidRDefault="00632E46" w:rsidP="00F35D81">
      <w:pPr>
        <w:rPr>
          <w:sz w:val="32"/>
          <w:szCs w:val="32"/>
        </w:rPr>
      </w:pPr>
    </w:p>
    <w:p w:rsidR="00632E46" w:rsidRDefault="00632E46" w:rsidP="00F35D81">
      <w:r>
        <w:t>2015 geht in die Weinbau-Geschichte ein!</w:t>
      </w:r>
    </w:p>
    <w:p w:rsidR="00632E46" w:rsidRDefault="00632E46" w:rsidP="00F35D81">
      <w:r>
        <w:t>Seit Ende des 16. Jahrhunderts gab es keinen Wein aus der Mutterrebe des Grünen Velt</w:t>
      </w:r>
      <w:r w:rsidR="002177F5">
        <w:t>l</w:t>
      </w:r>
      <w:r>
        <w:t>iner (ist es wirklich der „Grüne Muskateller“?).</w:t>
      </w:r>
    </w:p>
    <w:p w:rsidR="00632E46" w:rsidRDefault="00632E46" w:rsidP="00F35D81">
      <w:r>
        <w:t>Nach Mikro-Mikro-</w:t>
      </w:r>
      <w:proofErr w:type="spellStart"/>
      <w:r>
        <w:t>Vinifizierung</w:t>
      </w:r>
      <w:proofErr w:type="spellEnd"/>
      <w:r>
        <w:t xml:space="preserve"> von einigen Kilo der ersten Trauben 2013 und 2014 wurden jetzt in St. Georgen ganze </w:t>
      </w:r>
      <w:r w:rsidRPr="00632E46">
        <w:rPr>
          <w:b/>
        </w:rPr>
        <w:t>481 kg</w:t>
      </w:r>
      <w:r>
        <w:t xml:space="preserve"> im neuen Weingarten der </w:t>
      </w:r>
      <w:r w:rsidRPr="00632E46">
        <w:rPr>
          <w:b/>
          <w:u w:val="single"/>
        </w:rPr>
        <w:t>Rebe St. Georgen</w:t>
      </w:r>
      <w:r>
        <w:t xml:space="preserve"> (mit diesem Namen ist diese Sorte vorerst in der weltweiten </w:t>
      </w:r>
      <w:proofErr w:type="spellStart"/>
      <w:r>
        <w:t>Ampelographie</w:t>
      </w:r>
      <w:proofErr w:type="spellEnd"/>
      <w:r>
        <w:t xml:space="preserve"> bekannt) gelesen.</w:t>
      </w:r>
    </w:p>
    <w:p w:rsidR="00632E46" w:rsidRDefault="00632E46" w:rsidP="00F35D81"/>
    <w:p w:rsidR="00632E46" w:rsidRDefault="00632E46" w:rsidP="00F35D81">
      <w:r w:rsidRPr="00632E46">
        <w:rPr>
          <w:b/>
        </w:rPr>
        <w:t xml:space="preserve">Dazu Hans Moser – Winzer und </w:t>
      </w:r>
      <w:proofErr w:type="spellStart"/>
      <w:r w:rsidRPr="00632E46">
        <w:rPr>
          <w:b/>
        </w:rPr>
        <w:t>Oenologe</w:t>
      </w:r>
      <w:proofErr w:type="spellEnd"/>
      <w:r w:rsidRPr="00632E46">
        <w:rPr>
          <w:b/>
        </w:rPr>
        <w:t xml:space="preserve"> des Vereins:</w:t>
      </w:r>
      <w:r>
        <w:t xml:space="preserve"> „Mit 17 ° KMW physiologisch </w:t>
      </w:r>
      <w:proofErr w:type="spellStart"/>
      <w:r>
        <w:t>vollreifen</w:t>
      </w:r>
      <w:proofErr w:type="spellEnd"/>
      <w:r>
        <w:t xml:space="preserve"> Trauben und zeitgemäßer Kellerwirtschaft erwarten wir die Kleinmenge von knapp</w:t>
      </w:r>
    </w:p>
    <w:p w:rsidR="00632E46" w:rsidRDefault="00632E46" w:rsidP="00F35D81">
      <w:r>
        <w:t>300 Liter hochinteressanten Wein</w:t>
      </w:r>
      <w:r w:rsidR="002177F5">
        <w:t>s</w:t>
      </w:r>
      <w:bookmarkStart w:id="0" w:name="_GoBack"/>
      <w:bookmarkEnd w:id="0"/>
      <w:r>
        <w:t xml:space="preserve">. Damit ist nach jahrelanger Basisarbeit der Bann gebrochen. Die </w:t>
      </w:r>
      <w:proofErr w:type="spellStart"/>
      <w:r>
        <w:t>mikrovinifizierten</w:t>
      </w:r>
      <w:proofErr w:type="spellEnd"/>
      <w:r>
        <w:t xml:space="preserve"> Weine (vor allem der 2014er) haben schon ein sehr schönes Potenzial dieser Sorte aufgezeigt.“</w:t>
      </w:r>
    </w:p>
    <w:p w:rsidR="00632E46" w:rsidRDefault="00632E46" w:rsidP="00F35D81"/>
    <w:p w:rsidR="00632E46" w:rsidRPr="00632E46" w:rsidRDefault="00632E46" w:rsidP="00F35D81">
      <w:r>
        <w:t xml:space="preserve">Wir vom Verein zur Kultivierung der St. </w:t>
      </w:r>
      <w:proofErr w:type="spellStart"/>
      <w:r>
        <w:t>Georgener</w:t>
      </w:r>
      <w:proofErr w:type="spellEnd"/>
      <w:r>
        <w:t xml:space="preserve"> Rebe freuen uns schon, in einigen Monaten den ersten Wein zu präsentieren.</w:t>
      </w:r>
    </w:p>
    <w:p w:rsidR="00F35D81" w:rsidRDefault="00F35D81" w:rsidP="00F35D81"/>
    <w:p w:rsidR="00F35D81" w:rsidRPr="00851913" w:rsidRDefault="00F35D81" w:rsidP="00F35D81">
      <w:r w:rsidRPr="00851913">
        <w:t xml:space="preserve">Der Verein zur Kultivierung der St. </w:t>
      </w:r>
      <w:proofErr w:type="spellStart"/>
      <w:r w:rsidRPr="00851913">
        <w:t>Georgener</w:t>
      </w:r>
      <w:proofErr w:type="spellEnd"/>
      <w:r w:rsidRPr="00851913">
        <w:t xml:space="preserve"> Rebe</w:t>
      </w:r>
    </w:p>
    <w:p w:rsidR="00F35D81" w:rsidRPr="00851913" w:rsidRDefault="00F35D81" w:rsidP="00F35D81"/>
    <w:p w:rsidR="00F35D81" w:rsidRPr="00851913" w:rsidRDefault="00F35D81" w:rsidP="00F35D81"/>
    <w:p w:rsidR="00F35D81" w:rsidRPr="00851913" w:rsidRDefault="00F35D81" w:rsidP="00F35D81">
      <w:pPr>
        <w:spacing w:after="120"/>
      </w:pPr>
      <w:r w:rsidRPr="00851913">
        <w:t>Obfrau</w:t>
      </w:r>
      <w:r w:rsidRPr="00851913">
        <w:tab/>
      </w:r>
      <w:r w:rsidRPr="00851913">
        <w:tab/>
      </w:r>
      <w:r w:rsidRPr="00851913">
        <w:tab/>
      </w:r>
      <w:r>
        <w:tab/>
      </w:r>
      <w:r w:rsidRPr="00851913">
        <w:br/>
        <w:t>Adelheid Hahnekamp</w:t>
      </w:r>
      <w:r w:rsidRPr="00851913">
        <w:tab/>
      </w:r>
      <w:r>
        <w:tab/>
      </w:r>
    </w:p>
    <w:p w:rsidR="002A1B8A" w:rsidRDefault="002A1B8A" w:rsidP="002A1B8A"/>
    <w:p w:rsidR="00293633" w:rsidRDefault="00632E46" w:rsidP="002A1B8A">
      <w:r>
        <w:t xml:space="preserve">P.S.: Im Anhang finden Sie 2 Fotos von der Lese, weitere Fotos finden Sie auf unserer </w:t>
      </w:r>
      <w:proofErr w:type="spellStart"/>
      <w:r>
        <w:t>homepage</w:t>
      </w:r>
      <w:proofErr w:type="spellEnd"/>
      <w:r>
        <w:t xml:space="preserve"> </w:t>
      </w:r>
      <w:hyperlink r:id="rId10" w:history="1">
        <w:r w:rsidRPr="006704BC">
          <w:rPr>
            <w:rStyle w:val="Hyperlink"/>
          </w:rPr>
          <w:t>www.georgirebe.at</w:t>
        </w:r>
      </w:hyperlink>
      <w:r>
        <w:t>. Selbstverständlich sind wir mit der Verwendung dieser Fotos für Ihre Berichterstattung einverstanden!</w:t>
      </w:r>
    </w:p>
    <w:p w:rsidR="00293633" w:rsidRDefault="00293633" w:rsidP="002A1B8A"/>
    <w:p w:rsidR="002177F5" w:rsidRPr="00851913" w:rsidRDefault="002177F5" w:rsidP="002A1B8A"/>
    <w:p w:rsidR="002A1B8A" w:rsidRPr="00851913" w:rsidRDefault="002A1B8A" w:rsidP="002A1B8A">
      <w:pPr>
        <w:jc w:val="center"/>
      </w:pPr>
    </w:p>
    <w:p w:rsidR="002A1B8A" w:rsidRPr="00813440" w:rsidRDefault="002A1B8A" w:rsidP="002A1B8A">
      <w:r>
        <w:t xml:space="preserve">St. Georgen, </w:t>
      </w:r>
      <w:r w:rsidR="00632E46">
        <w:t>30. September 2015</w:t>
      </w:r>
    </w:p>
    <w:p w:rsidR="00813440" w:rsidRPr="0049353F" w:rsidRDefault="00813440" w:rsidP="002A1B8A">
      <w:pPr>
        <w:rPr>
          <w:sz w:val="20"/>
          <w:szCs w:val="20"/>
        </w:rPr>
      </w:pPr>
    </w:p>
    <w:sectPr w:rsidR="00813440" w:rsidRPr="0049353F" w:rsidSect="00A4300C">
      <w:footerReference w:type="default" r:id="rId11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27" w:rsidRDefault="00A36727">
      <w:r>
        <w:separator/>
      </w:r>
    </w:p>
  </w:endnote>
  <w:endnote w:type="continuationSeparator" w:id="0">
    <w:p w:rsidR="00A36727" w:rsidRDefault="00A3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0C" w:rsidRPr="00A4300C" w:rsidRDefault="00A4300C" w:rsidP="00A4300C">
    <w:pPr>
      <w:pStyle w:val="Fuzeil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27" w:rsidRDefault="00A36727">
      <w:r>
        <w:separator/>
      </w:r>
    </w:p>
  </w:footnote>
  <w:footnote w:type="continuationSeparator" w:id="0">
    <w:p w:rsidR="00A36727" w:rsidRDefault="00A3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5A2F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43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665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A7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80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089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C0D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60B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C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2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E76DF"/>
    <w:multiLevelType w:val="hybridMultilevel"/>
    <w:tmpl w:val="486A8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74E8"/>
    <w:multiLevelType w:val="hybridMultilevel"/>
    <w:tmpl w:val="27427B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4B4A"/>
    <w:multiLevelType w:val="hybridMultilevel"/>
    <w:tmpl w:val="8BD6F84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466A67"/>
    <w:multiLevelType w:val="hybridMultilevel"/>
    <w:tmpl w:val="6560A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CE"/>
    <w:rsid w:val="000C3E73"/>
    <w:rsid w:val="000C4707"/>
    <w:rsid w:val="000E546D"/>
    <w:rsid w:val="00105F66"/>
    <w:rsid w:val="001F6288"/>
    <w:rsid w:val="001F75D8"/>
    <w:rsid w:val="002177F5"/>
    <w:rsid w:val="00220AF2"/>
    <w:rsid w:val="00293633"/>
    <w:rsid w:val="002A1B8A"/>
    <w:rsid w:val="002E29B5"/>
    <w:rsid w:val="002E451C"/>
    <w:rsid w:val="00321D93"/>
    <w:rsid w:val="003E6B33"/>
    <w:rsid w:val="0042722E"/>
    <w:rsid w:val="00477C13"/>
    <w:rsid w:val="0049353F"/>
    <w:rsid w:val="004F2E85"/>
    <w:rsid w:val="005026CB"/>
    <w:rsid w:val="005677CF"/>
    <w:rsid w:val="005E75C3"/>
    <w:rsid w:val="00632E46"/>
    <w:rsid w:val="006E6581"/>
    <w:rsid w:val="00813440"/>
    <w:rsid w:val="008A1DE1"/>
    <w:rsid w:val="008D0BCE"/>
    <w:rsid w:val="008F2AB0"/>
    <w:rsid w:val="00970A25"/>
    <w:rsid w:val="00990AD2"/>
    <w:rsid w:val="009A2F48"/>
    <w:rsid w:val="00A2674A"/>
    <w:rsid w:val="00A36727"/>
    <w:rsid w:val="00A4300C"/>
    <w:rsid w:val="00A50D64"/>
    <w:rsid w:val="00A6153F"/>
    <w:rsid w:val="00A72F59"/>
    <w:rsid w:val="00AA010E"/>
    <w:rsid w:val="00AA42D4"/>
    <w:rsid w:val="00AC7E12"/>
    <w:rsid w:val="00AD42A0"/>
    <w:rsid w:val="00B14285"/>
    <w:rsid w:val="00B464F7"/>
    <w:rsid w:val="00B6739D"/>
    <w:rsid w:val="00BE6DF2"/>
    <w:rsid w:val="00C071F5"/>
    <w:rsid w:val="00C16009"/>
    <w:rsid w:val="00C17357"/>
    <w:rsid w:val="00C31E6B"/>
    <w:rsid w:val="00C65435"/>
    <w:rsid w:val="00D233E0"/>
    <w:rsid w:val="00DD3D72"/>
    <w:rsid w:val="00E260AA"/>
    <w:rsid w:val="00E35E12"/>
    <w:rsid w:val="00E9221B"/>
    <w:rsid w:val="00E96AB5"/>
    <w:rsid w:val="00F013ED"/>
    <w:rsid w:val="00F3258A"/>
    <w:rsid w:val="00F35D8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285"/>
    <w:rPr>
      <w:rFonts w:ascii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B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BCE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A2674A"/>
    <w:rPr>
      <w:color w:val="0000FF"/>
      <w:u w:val="single"/>
    </w:rPr>
  </w:style>
  <w:style w:type="table" w:styleId="Tabellenraster">
    <w:name w:val="Table Grid"/>
    <w:basedOn w:val="NormaleTabelle"/>
    <w:rsid w:val="003E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D42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42A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430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hahnekamp@bkf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rgireb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1647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http://www.georgirebe.at/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Simon</dc:creator>
  <cp:lastModifiedBy>Sabine Moser</cp:lastModifiedBy>
  <cp:revision>2</cp:revision>
  <cp:lastPrinted>2015-06-02T12:11:00Z</cp:lastPrinted>
  <dcterms:created xsi:type="dcterms:W3CDTF">2015-09-30T09:01:00Z</dcterms:created>
  <dcterms:modified xsi:type="dcterms:W3CDTF">2015-09-30T09:01:00Z</dcterms:modified>
</cp:coreProperties>
</file>